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B55D" w14:textId="77777777" w:rsidR="005A0F40" w:rsidRPr="005A0F40" w:rsidRDefault="005A0F40" w:rsidP="005A0F40">
      <w:pPr>
        <w:jc w:val="center"/>
        <w:rPr>
          <w:rFonts w:ascii="Arial" w:hAnsi="Arial" w:cs="Arial"/>
        </w:rPr>
      </w:pPr>
      <w:r w:rsidRPr="005A0F40">
        <w:rPr>
          <w:rFonts w:ascii="Arial" w:hAnsi="Arial" w:cs="Arial"/>
          <w:b/>
          <w:bCs/>
        </w:rPr>
        <w:t>REPUBLIQUE FRANCAISE</w:t>
      </w:r>
    </w:p>
    <w:p w14:paraId="04096C35" w14:textId="2076FD43" w:rsidR="005A0F40" w:rsidRPr="005A0F40" w:rsidRDefault="005A0F40" w:rsidP="005A0F40">
      <w:pPr>
        <w:jc w:val="center"/>
        <w:rPr>
          <w:rFonts w:ascii="Arial" w:hAnsi="Arial" w:cs="Arial"/>
        </w:rPr>
      </w:pPr>
    </w:p>
    <w:p w14:paraId="7888E24D" w14:textId="29BE38CD" w:rsidR="005A0F40" w:rsidRPr="005A0F40" w:rsidRDefault="005A0F40" w:rsidP="005A0F40">
      <w:pPr>
        <w:jc w:val="center"/>
        <w:rPr>
          <w:rFonts w:ascii="Arial" w:hAnsi="Arial" w:cs="Arial"/>
        </w:rPr>
      </w:pPr>
      <w:r w:rsidRPr="005A0F40">
        <w:rPr>
          <w:rFonts w:ascii="Arial" w:hAnsi="Arial" w:cs="Arial"/>
          <w:b/>
          <w:bCs/>
        </w:rPr>
        <w:t xml:space="preserve">DEPARTEMENT </w:t>
      </w:r>
      <w:r>
        <w:rPr>
          <w:rFonts w:ascii="Arial" w:hAnsi="Arial" w:cs="Arial"/>
          <w:b/>
          <w:bCs/>
        </w:rPr>
        <w:t>DU GARD</w:t>
      </w:r>
    </w:p>
    <w:p w14:paraId="365E94E4" w14:textId="0FDEB74E" w:rsidR="005A0F40" w:rsidRPr="005A0F40" w:rsidRDefault="005A0F40" w:rsidP="005A0F40">
      <w:pPr>
        <w:jc w:val="center"/>
        <w:rPr>
          <w:rFonts w:ascii="Arial" w:hAnsi="Arial" w:cs="Arial"/>
        </w:rPr>
      </w:pPr>
    </w:p>
    <w:p w14:paraId="6582BE7A" w14:textId="77777777" w:rsidR="005A0F40" w:rsidRPr="005A0F40" w:rsidRDefault="005A0F40" w:rsidP="005A0F40">
      <w:pPr>
        <w:jc w:val="center"/>
        <w:rPr>
          <w:rFonts w:ascii="Arial" w:hAnsi="Arial" w:cs="Arial"/>
        </w:rPr>
      </w:pPr>
      <w:r w:rsidRPr="005A0F40">
        <w:rPr>
          <w:rFonts w:ascii="Arial" w:hAnsi="Arial" w:cs="Arial"/>
          <w:b/>
          <w:bCs/>
        </w:rPr>
        <w:t>COMMUNE DE ……</w:t>
      </w:r>
    </w:p>
    <w:p w14:paraId="63D22B61" w14:textId="77777777" w:rsidR="005A0F40" w:rsidRPr="005A0F40" w:rsidRDefault="005A0F40" w:rsidP="005A0F40">
      <w:pPr>
        <w:jc w:val="center"/>
        <w:rPr>
          <w:rFonts w:ascii="Arial" w:hAnsi="Arial" w:cs="Arial"/>
        </w:rPr>
      </w:pPr>
      <w:proofErr w:type="gramStart"/>
      <w:r w:rsidRPr="005A0F40">
        <w:rPr>
          <w:rFonts w:ascii="Arial" w:hAnsi="Arial" w:cs="Arial"/>
          <w:b/>
          <w:bCs/>
        </w:rPr>
        <w:t>OU</w:t>
      </w:r>
      <w:proofErr w:type="gramEnd"/>
    </w:p>
    <w:p w14:paraId="10D71902" w14:textId="77777777" w:rsidR="005A0F40" w:rsidRPr="005A0F40" w:rsidRDefault="005A0F40" w:rsidP="005A0F40">
      <w:pPr>
        <w:jc w:val="center"/>
        <w:rPr>
          <w:rFonts w:ascii="Arial" w:hAnsi="Arial" w:cs="Arial"/>
        </w:rPr>
      </w:pPr>
      <w:r w:rsidRPr="005A0F40">
        <w:rPr>
          <w:rFonts w:ascii="Arial" w:hAnsi="Arial" w:cs="Arial"/>
          <w:b/>
          <w:bCs/>
        </w:rPr>
        <w:t>COMMUNAUTE DE ……</w:t>
      </w:r>
    </w:p>
    <w:p w14:paraId="26E7235E" w14:textId="6E2AD525" w:rsidR="005A0F40" w:rsidRPr="005A0F40" w:rsidRDefault="005A0F40" w:rsidP="005A0F40">
      <w:pPr>
        <w:jc w:val="center"/>
        <w:rPr>
          <w:rFonts w:ascii="Arial" w:hAnsi="Arial" w:cs="Arial"/>
        </w:rPr>
      </w:pPr>
    </w:p>
    <w:p w14:paraId="0C448520" w14:textId="77777777" w:rsidR="005A0F40" w:rsidRPr="005A0F40" w:rsidRDefault="005A0F40" w:rsidP="00035B95">
      <w:pPr>
        <w:spacing w:line="240" w:lineRule="auto"/>
        <w:rPr>
          <w:rFonts w:ascii="Arial" w:hAnsi="Arial" w:cs="Arial"/>
        </w:rPr>
      </w:pPr>
      <w:r w:rsidRPr="005A0F40">
        <w:rPr>
          <w:rFonts w:ascii="Arial" w:hAnsi="Arial" w:cs="Arial"/>
        </w:rPr>
        <w:t> </w:t>
      </w:r>
    </w:p>
    <w:p w14:paraId="3BB3C40A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Le Maire (</w:t>
      </w:r>
      <w:r w:rsidRPr="005A0F40">
        <w:rPr>
          <w:rFonts w:ascii="Arial" w:hAnsi="Arial" w:cs="Arial"/>
          <w:i/>
          <w:iCs/>
          <w:sz w:val="22"/>
          <w:szCs w:val="22"/>
        </w:rPr>
        <w:t>ou le Président</w:t>
      </w:r>
      <w:r w:rsidRPr="005A0F40">
        <w:rPr>
          <w:rFonts w:ascii="Arial" w:hAnsi="Arial" w:cs="Arial"/>
          <w:sz w:val="22"/>
          <w:szCs w:val="22"/>
        </w:rPr>
        <w:t>),</w:t>
      </w:r>
    </w:p>
    <w:p w14:paraId="7A747BEF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 </w:t>
      </w:r>
    </w:p>
    <w:p w14:paraId="61C38AE4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Vu le code général des collectivités territoriales, et notamment son article L.2122-18 (</w:t>
      </w:r>
      <w:r w:rsidRPr="005A0F40">
        <w:rPr>
          <w:rFonts w:ascii="Arial" w:hAnsi="Arial" w:cs="Arial"/>
          <w:i/>
          <w:iCs/>
          <w:sz w:val="22"/>
          <w:szCs w:val="22"/>
        </w:rPr>
        <w:t>pour les communes</w:t>
      </w:r>
      <w:r w:rsidRPr="005A0F40">
        <w:rPr>
          <w:rFonts w:ascii="Arial" w:hAnsi="Arial" w:cs="Arial"/>
          <w:sz w:val="22"/>
          <w:szCs w:val="22"/>
        </w:rPr>
        <w:t>),</w:t>
      </w:r>
    </w:p>
    <w:p w14:paraId="25B42B77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5A0F40">
        <w:rPr>
          <w:rFonts w:ascii="Arial" w:hAnsi="Arial" w:cs="Arial"/>
          <w:sz w:val="22"/>
          <w:szCs w:val="22"/>
        </w:rPr>
        <w:t>ou</w:t>
      </w:r>
      <w:proofErr w:type="gramEnd"/>
    </w:p>
    <w:p w14:paraId="0BF43785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Vu le code général des collectivités territoriales, et notamment son article L.5211-9 (</w:t>
      </w:r>
      <w:r w:rsidRPr="005A0F40">
        <w:rPr>
          <w:rFonts w:ascii="Arial" w:hAnsi="Arial" w:cs="Arial"/>
          <w:i/>
          <w:iCs/>
          <w:sz w:val="22"/>
          <w:szCs w:val="22"/>
        </w:rPr>
        <w:t>pour les EPCI</w:t>
      </w:r>
      <w:r w:rsidRPr="005A0F40">
        <w:rPr>
          <w:rFonts w:ascii="Arial" w:hAnsi="Arial" w:cs="Arial"/>
          <w:sz w:val="22"/>
          <w:szCs w:val="22"/>
        </w:rPr>
        <w:t>),</w:t>
      </w:r>
    </w:p>
    <w:p w14:paraId="3302A124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 </w:t>
      </w:r>
    </w:p>
    <w:p w14:paraId="06ECA1EC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Vu la délibération du conseil municipal (</w:t>
      </w:r>
      <w:r w:rsidRPr="005A0F40">
        <w:rPr>
          <w:rFonts w:ascii="Arial" w:hAnsi="Arial" w:cs="Arial"/>
          <w:i/>
          <w:iCs/>
          <w:sz w:val="22"/>
          <w:szCs w:val="22"/>
        </w:rPr>
        <w:t>ou communautaire</w:t>
      </w:r>
      <w:r w:rsidRPr="005A0F40">
        <w:rPr>
          <w:rFonts w:ascii="Arial" w:hAnsi="Arial" w:cs="Arial"/>
          <w:sz w:val="22"/>
          <w:szCs w:val="22"/>
        </w:rPr>
        <w:t>) en date du ……, fixant à …… le nombre des adjoints au maire (</w:t>
      </w:r>
      <w:r w:rsidRPr="005A0F40">
        <w:rPr>
          <w:rFonts w:ascii="Arial" w:hAnsi="Arial" w:cs="Arial"/>
          <w:i/>
          <w:iCs/>
          <w:sz w:val="22"/>
          <w:szCs w:val="22"/>
        </w:rPr>
        <w:t>ou vice-présidents</w:t>
      </w:r>
      <w:r w:rsidRPr="005A0F40">
        <w:rPr>
          <w:rFonts w:ascii="Arial" w:hAnsi="Arial" w:cs="Arial"/>
          <w:sz w:val="22"/>
          <w:szCs w:val="22"/>
        </w:rPr>
        <w:t>),</w:t>
      </w:r>
    </w:p>
    <w:p w14:paraId="3F0C84EB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 </w:t>
      </w:r>
    </w:p>
    <w:p w14:paraId="5E540F53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Vu le procès-verbal de l’élection et de l’installation de M. (</w:t>
      </w:r>
      <w:r w:rsidRPr="005A0F40">
        <w:rPr>
          <w:rFonts w:ascii="Arial" w:hAnsi="Arial" w:cs="Arial"/>
          <w:i/>
          <w:iCs/>
          <w:sz w:val="22"/>
          <w:szCs w:val="22"/>
        </w:rPr>
        <w:t>ou Mme</w:t>
      </w:r>
      <w:r w:rsidRPr="005A0F40">
        <w:rPr>
          <w:rFonts w:ascii="Arial" w:hAnsi="Arial" w:cs="Arial"/>
          <w:sz w:val="22"/>
          <w:szCs w:val="22"/>
        </w:rPr>
        <w:t>) …… en qualité de premier (</w:t>
      </w:r>
      <w:r w:rsidRPr="005A0F40">
        <w:rPr>
          <w:rFonts w:ascii="Arial" w:hAnsi="Arial" w:cs="Arial"/>
          <w:i/>
          <w:iCs/>
          <w:sz w:val="22"/>
          <w:szCs w:val="22"/>
        </w:rPr>
        <w:t>second…</w:t>
      </w:r>
      <w:r w:rsidRPr="005A0F40">
        <w:rPr>
          <w:rFonts w:ascii="Arial" w:hAnsi="Arial" w:cs="Arial"/>
          <w:sz w:val="22"/>
          <w:szCs w:val="22"/>
        </w:rPr>
        <w:t>) adjoint au maire (</w:t>
      </w:r>
      <w:r w:rsidRPr="005A0F40">
        <w:rPr>
          <w:rFonts w:ascii="Arial" w:hAnsi="Arial" w:cs="Arial"/>
          <w:i/>
          <w:iCs/>
          <w:sz w:val="22"/>
          <w:szCs w:val="22"/>
        </w:rPr>
        <w:t>ou vice-président</w:t>
      </w:r>
      <w:r w:rsidRPr="005A0F40">
        <w:rPr>
          <w:rFonts w:ascii="Arial" w:hAnsi="Arial" w:cs="Arial"/>
          <w:sz w:val="22"/>
          <w:szCs w:val="22"/>
        </w:rPr>
        <w:t>), en date du ……</w:t>
      </w:r>
    </w:p>
    <w:p w14:paraId="59DCC8D4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 </w:t>
      </w:r>
    </w:p>
    <w:p w14:paraId="06115984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Considérant qu’il est nécessaire pour la bonne administration de la commune de déléguer à M. (</w:t>
      </w:r>
      <w:r w:rsidRPr="005A0F40">
        <w:rPr>
          <w:rFonts w:ascii="Arial" w:hAnsi="Arial" w:cs="Arial"/>
          <w:i/>
          <w:iCs/>
          <w:sz w:val="22"/>
          <w:szCs w:val="22"/>
        </w:rPr>
        <w:t>ou Mme</w:t>
      </w:r>
      <w:r w:rsidRPr="005A0F40">
        <w:rPr>
          <w:rFonts w:ascii="Arial" w:hAnsi="Arial" w:cs="Arial"/>
          <w:sz w:val="22"/>
          <w:szCs w:val="22"/>
        </w:rPr>
        <w:t>) …… adjoint au maire (</w:t>
      </w:r>
      <w:r w:rsidRPr="005A0F40">
        <w:rPr>
          <w:rFonts w:ascii="Arial" w:hAnsi="Arial" w:cs="Arial"/>
          <w:i/>
          <w:iCs/>
          <w:sz w:val="22"/>
          <w:szCs w:val="22"/>
        </w:rPr>
        <w:t>ou vice-président</w:t>
      </w:r>
      <w:r w:rsidRPr="005A0F40">
        <w:rPr>
          <w:rFonts w:ascii="Arial" w:hAnsi="Arial" w:cs="Arial"/>
          <w:sz w:val="22"/>
          <w:szCs w:val="22"/>
        </w:rPr>
        <w:t>), les attributions suivantes relatives à/au …… (</w:t>
      </w:r>
      <w:r w:rsidRPr="005A0F40">
        <w:rPr>
          <w:rFonts w:ascii="Arial" w:hAnsi="Arial" w:cs="Arial"/>
          <w:i/>
          <w:iCs/>
          <w:sz w:val="22"/>
          <w:szCs w:val="22"/>
        </w:rPr>
        <w:t>citer un domaine de compétences</w:t>
      </w:r>
      <w:r w:rsidRPr="005A0F40">
        <w:rPr>
          <w:rFonts w:ascii="Arial" w:hAnsi="Arial" w:cs="Arial"/>
          <w:sz w:val="22"/>
          <w:szCs w:val="22"/>
        </w:rPr>
        <w:t>).</w:t>
      </w:r>
    </w:p>
    <w:p w14:paraId="62A3D107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 </w:t>
      </w:r>
    </w:p>
    <w:p w14:paraId="5399B85E" w14:textId="52579BAA" w:rsidR="005A0F40" w:rsidRPr="005A0F40" w:rsidRDefault="005A0F40" w:rsidP="00035B95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b/>
          <w:bCs/>
          <w:sz w:val="22"/>
          <w:szCs w:val="22"/>
        </w:rPr>
        <w:t>ARRETE</w:t>
      </w:r>
    </w:p>
    <w:p w14:paraId="20AB03FD" w14:textId="77777777" w:rsidR="005A0F40" w:rsidRDefault="005A0F40" w:rsidP="00035B95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7148B74" w14:textId="05FB9C62" w:rsid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b/>
          <w:bCs/>
          <w:sz w:val="22"/>
          <w:szCs w:val="22"/>
        </w:rPr>
        <w:t>Article 1</w:t>
      </w:r>
      <w:r w:rsidRPr="005A0F40">
        <w:rPr>
          <w:rFonts w:ascii="Arial" w:hAnsi="Arial" w:cs="Arial"/>
          <w:b/>
          <w:bCs/>
          <w:sz w:val="22"/>
          <w:szCs w:val="22"/>
          <w:vertAlign w:val="superscript"/>
        </w:rPr>
        <w:t>er</w:t>
      </w:r>
      <w:r w:rsidRPr="005A0F40">
        <w:rPr>
          <w:rFonts w:ascii="Arial" w:hAnsi="Arial" w:cs="Arial"/>
          <w:b/>
          <w:bCs/>
          <w:sz w:val="22"/>
          <w:szCs w:val="22"/>
        </w:rPr>
        <w:t> </w:t>
      </w:r>
      <w:r w:rsidRPr="005A0F40">
        <w:rPr>
          <w:rFonts w:ascii="Arial" w:hAnsi="Arial" w:cs="Arial"/>
          <w:sz w:val="22"/>
          <w:szCs w:val="22"/>
        </w:rPr>
        <w:t>:</w:t>
      </w:r>
    </w:p>
    <w:p w14:paraId="580ACA17" w14:textId="37B1B25E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A compter du ……, M. (</w:t>
      </w:r>
      <w:r w:rsidRPr="005A0F40">
        <w:rPr>
          <w:rFonts w:ascii="Arial" w:hAnsi="Arial" w:cs="Arial"/>
          <w:i/>
          <w:iCs/>
          <w:sz w:val="22"/>
          <w:szCs w:val="22"/>
        </w:rPr>
        <w:t>ou Mme</w:t>
      </w:r>
      <w:r w:rsidRPr="005A0F40">
        <w:rPr>
          <w:rFonts w:ascii="Arial" w:hAnsi="Arial" w:cs="Arial"/>
          <w:sz w:val="22"/>
          <w:szCs w:val="22"/>
        </w:rPr>
        <w:t>) …… adjoint au maire (</w:t>
      </w:r>
      <w:r w:rsidRPr="005A0F40">
        <w:rPr>
          <w:rFonts w:ascii="Arial" w:hAnsi="Arial" w:cs="Arial"/>
          <w:i/>
          <w:iCs/>
          <w:sz w:val="22"/>
          <w:szCs w:val="22"/>
        </w:rPr>
        <w:t>ou conseiller municipal, ou vice-président, ou membre du bureau) </w:t>
      </w:r>
      <w:r w:rsidRPr="005A0F40">
        <w:rPr>
          <w:rFonts w:ascii="Arial" w:hAnsi="Arial" w:cs="Arial"/>
          <w:sz w:val="22"/>
          <w:szCs w:val="22"/>
        </w:rPr>
        <w:t>est délégué(</w:t>
      </w:r>
      <w:r w:rsidRPr="005A0F40">
        <w:rPr>
          <w:rFonts w:ascii="Arial" w:hAnsi="Arial" w:cs="Arial"/>
          <w:i/>
          <w:iCs/>
          <w:sz w:val="22"/>
          <w:szCs w:val="22"/>
        </w:rPr>
        <w:t>e</w:t>
      </w:r>
      <w:r w:rsidRPr="005A0F40">
        <w:rPr>
          <w:rFonts w:ascii="Arial" w:hAnsi="Arial" w:cs="Arial"/>
          <w:sz w:val="22"/>
          <w:szCs w:val="22"/>
        </w:rPr>
        <w:t>) pour intervenir dans les domaines suivants : ……</w:t>
      </w:r>
    </w:p>
    <w:p w14:paraId="30F7C43A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Il exercera les fonctions suivantes :</w:t>
      </w:r>
    </w:p>
    <w:p w14:paraId="2C2F9FD1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- Etude et suivi ……</w:t>
      </w:r>
    </w:p>
    <w:p w14:paraId="3A12D7FD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- Elaboration des dossiers de ……</w:t>
      </w:r>
    </w:p>
    <w:p w14:paraId="7FF4CE30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lastRenderedPageBreak/>
        <w:t> </w:t>
      </w:r>
    </w:p>
    <w:p w14:paraId="6D96FA00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Pour exemples :</w:t>
      </w:r>
    </w:p>
    <w:p w14:paraId="5401C7DC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Bâtiments municipaux :</w:t>
      </w:r>
    </w:p>
    <w:p w14:paraId="635D387C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- aménagement, entretien et nettoyage,</w:t>
      </w:r>
    </w:p>
    <w:p w14:paraId="0A4CC6AA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- gestion des salles municipales,</w:t>
      </w:r>
    </w:p>
    <w:p w14:paraId="3E6E2486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- sécurité.</w:t>
      </w:r>
    </w:p>
    <w:p w14:paraId="227C0E6F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 </w:t>
      </w:r>
    </w:p>
    <w:p w14:paraId="0C42856E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Police municipale :</w:t>
      </w:r>
    </w:p>
    <w:p w14:paraId="6F057CEA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- circulation, stationnement,</w:t>
      </w:r>
    </w:p>
    <w:p w14:paraId="40960070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- sécurité, signalisation,</w:t>
      </w:r>
    </w:p>
    <w:p w14:paraId="559BA406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- divagation des chiens et des chats,</w:t>
      </w:r>
    </w:p>
    <w:p w14:paraId="4EF06421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- prévention de la salubrité publique,</w:t>
      </w:r>
    </w:p>
    <w:p w14:paraId="773E19AE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- prévention des bruits de voisinage,</w:t>
      </w:r>
    </w:p>
    <w:p w14:paraId="246C244B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- immeuble menaçant ruine.</w:t>
      </w:r>
    </w:p>
    <w:p w14:paraId="63B9234A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 </w:t>
      </w:r>
    </w:p>
    <w:p w14:paraId="508BCA1D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Voirie :</w:t>
      </w:r>
    </w:p>
    <w:p w14:paraId="1DD59A85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- aménagement, entretien et nettoyage de la voirie communale (voies communales et chemins ruraux).</w:t>
      </w:r>
    </w:p>
    <w:p w14:paraId="2695ADF2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 </w:t>
      </w:r>
    </w:p>
    <w:p w14:paraId="573ED748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Espaces municipaux :</w:t>
      </w:r>
    </w:p>
    <w:p w14:paraId="20D5D21B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- aménagement, entretien et nettoyage des espaces publics ou privés communaux (terrain de sport, espaces verts).</w:t>
      </w:r>
    </w:p>
    <w:p w14:paraId="45EA0D55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 </w:t>
      </w:r>
    </w:p>
    <w:p w14:paraId="3F0E4035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Cimetière et affaires funéraires :</w:t>
      </w:r>
    </w:p>
    <w:p w14:paraId="20C2124A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- aménagement, entretien et nettoyage du cimetière,</w:t>
      </w:r>
    </w:p>
    <w:p w14:paraId="50445CFA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- octroi des concessions funéraires et toutes décisions en matière de sépulture.</w:t>
      </w:r>
    </w:p>
    <w:p w14:paraId="69AFB038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 </w:t>
      </w:r>
    </w:p>
    <w:p w14:paraId="1408468A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Urbanisme :</w:t>
      </w:r>
    </w:p>
    <w:p w14:paraId="1C86C8B8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- droit de préemption urbain,</w:t>
      </w:r>
    </w:p>
    <w:p w14:paraId="79CEF13D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- ZAC,</w:t>
      </w:r>
    </w:p>
    <w:p w14:paraId="1309AC6C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- certificat d’urbanisme,</w:t>
      </w:r>
    </w:p>
    <w:p w14:paraId="75285711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- permis de construire,</w:t>
      </w:r>
    </w:p>
    <w:p w14:paraId="27A10AFB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- terrains de camping,</w:t>
      </w:r>
    </w:p>
    <w:p w14:paraId="682F16EC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- permis de démolir …</w:t>
      </w:r>
    </w:p>
    <w:p w14:paraId="718F5078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 </w:t>
      </w:r>
    </w:p>
    <w:p w14:paraId="220F0BA6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lastRenderedPageBreak/>
        <w:t>Finances :</w:t>
      </w:r>
    </w:p>
    <w:p w14:paraId="363EA31E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- préparation du budget et des comptes administratifs.</w:t>
      </w:r>
    </w:p>
    <w:p w14:paraId="1C047823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- signature des titres de recettes, mandats de paiement, des bordereaux…</w:t>
      </w:r>
    </w:p>
    <w:p w14:paraId="7281A011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 </w:t>
      </w:r>
    </w:p>
    <w:p w14:paraId="71E6A5B5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Affaires culturelles :</w:t>
      </w:r>
    </w:p>
    <w:p w14:paraId="38700292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- relation avec les associations de la commune ayant pour objet l’animation culturelle,</w:t>
      </w:r>
    </w:p>
    <w:p w14:paraId="3C1F7195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- promotion de la culture dans la commune (cinéma, théâtre, danse, chant, peinture …).</w:t>
      </w:r>
    </w:p>
    <w:p w14:paraId="1D55331A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 </w:t>
      </w:r>
    </w:p>
    <w:p w14:paraId="68963B58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Affaires sportives :</w:t>
      </w:r>
    </w:p>
    <w:p w14:paraId="666F8312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- relation avec les associations de la commune ayant pour objet l’animation sportive,</w:t>
      </w:r>
    </w:p>
    <w:p w14:paraId="5F043D27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- promotion du sport dans la commune (organisation de tournois ou de manifestations sportives …).</w:t>
      </w:r>
    </w:p>
    <w:p w14:paraId="40AAE56C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 </w:t>
      </w:r>
    </w:p>
    <w:p w14:paraId="77303B6B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b/>
          <w:bCs/>
          <w:sz w:val="22"/>
          <w:szCs w:val="22"/>
        </w:rPr>
        <w:t>Article 2</w:t>
      </w:r>
      <w:r w:rsidRPr="005A0F40">
        <w:rPr>
          <w:rFonts w:ascii="Arial" w:hAnsi="Arial" w:cs="Arial"/>
          <w:sz w:val="22"/>
          <w:szCs w:val="22"/>
        </w:rPr>
        <w:t> :</w:t>
      </w:r>
    </w:p>
    <w:p w14:paraId="10647A40" w14:textId="372685F2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 xml:space="preserve">L’adjoint délégué assurera l’instruction et le suivi des dossiers relevant de sa compétence et pourra signer </w:t>
      </w:r>
      <w:r w:rsidRPr="005E4423">
        <w:rPr>
          <w:rFonts w:ascii="Arial" w:hAnsi="Arial" w:cs="Arial"/>
          <w:sz w:val="22"/>
          <w:szCs w:val="22"/>
          <w:highlight w:val="yellow"/>
        </w:rPr>
        <w:t>(ou ne pourra pas signer)</w:t>
      </w:r>
      <w:r w:rsidRPr="005A0F40">
        <w:rPr>
          <w:rFonts w:ascii="Arial" w:hAnsi="Arial" w:cs="Arial"/>
          <w:sz w:val="22"/>
          <w:szCs w:val="22"/>
        </w:rPr>
        <w:t xml:space="preserve"> tous les documents y </w:t>
      </w:r>
      <w:r w:rsidR="00EE096E">
        <w:rPr>
          <w:rFonts w:ascii="Arial" w:hAnsi="Arial" w:cs="Arial"/>
          <w:sz w:val="22"/>
          <w:szCs w:val="22"/>
        </w:rPr>
        <w:t>afférent</w:t>
      </w:r>
      <w:r w:rsidRPr="005A0F40">
        <w:rPr>
          <w:rFonts w:ascii="Arial" w:hAnsi="Arial" w:cs="Arial"/>
          <w:sz w:val="22"/>
          <w:szCs w:val="22"/>
        </w:rPr>
        <w:t>.</w:t>
      </w:r>
    </w:p>
    <w:p w14:paraId="79B29ED2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 </w:t>
      </w:r>
    </w:p>
    <w:p w14:paraId="5483D99F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b/>
          <w:bCs/>
          <w:sz w:val="22"/>
          <w:szCs w:val="22"/>
        </w:rPr>
        <w:t>Article 3</w:t>
      </w:r>
      <w:r w:rsidRPr="005A0F40">
        <w:rPr>
          <w:rFonts w:ascii="Arial" w:hAnsi="Arial" w:cs="Arial"/>
          <w:sz w:val="22"/>
          <w:szCs w:val="22"/>
        </w:rPr>
        <w:t> :</w:t>
      </w:r>
    </w:p>
    <w:p w14:paraId="61408200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Aucun engagement de dépense ne sera effectué sans l’aval et la signature de Monsieur le Maire. L’adjoint n’aura aucune autorité sur le personnel des services.</w:t>
      </w:r>
    </w:p>
    <w:p w14:paraId="02C820A8" w14:textId="77777777" w:rsid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 </w:t>
      </w:r>
    </w:p>
    <w:p w14:paraId="7D28117F" w14:textId="6879F3ED" w:rsidR="005E4423" w:rsidRPr="005E4423" w:rsidRDefault="005E4423" w:rsidP="005E4423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5E4423">
        <w:rPr>
          <w:rFonts w:ascii="Arial" w:hAnsi="Arial" w:cs="Arial"/>
          <w:b/>
          <w:sz w:val="22"/>
          <w:szCs w:val="22"/>
        </w:rPr>
        <w:t xml:space="preserve">Article </w:t>
      </w:r>
      <w:r>
        <w:rPr>
          <w:rFonts w:ascii="Arial" w:hAnsi="Arial" w:cs="Arial"/>
          <w:b/>
          <w:sz w:val="22"/>
          <w:szCs w:val="22"/>
        </w:rPr>
        <w:t>4</w:t>
      </w:r>
      <w:r w:rsidRPr="005E4423">
        <w:rPr>
          <w:rFonts w:ascii="Arial" w:hAnsi="Arial" w:cs="Arial"/>
          <w:b/>
          <w:sz w:val="22"/>
          <w:szCs w:val="22"/>
        </w:rPr>
        <w:t xml:space="preserve"> : </w:t>
      </w:r>
    </w:p>
    <w:p w14:paraId="05341D5E" w14:textId="22C5B436" w:rsidR="005E4423" w:rsidRPr="005E4423" w:rsidRDefault="005E4423" w:rsidP="005E4423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E4423">
        <w:rPr>
          <w:rFonts w:ascii="Arial" w:hAnsi="Arial" w:cs="Arial"/>
          <w:sz w:val="22"/>
          <w:szCs w:val="22"/>
        </w:rPr>
        <w:t xml:space="preserve">Le présent arrêté peut faire l’objet dans un délai de 2 mois à compter de sa publication, d’un recours administratif auprès de </w:t>
      </w:r>
      <w:r w:rsidRPr="005E4423">
        <w:rPr>
          <w:rFonts w:ascii="Arial" w:hAnsi="Arial" w:cs="Arial"/>
          <w:sz w:val="22"/>
          <w:szCs w:val="22"/>
          <w:highlight w:val="yellow"/>
        </w:rPr>
        <w:t>Madame/Monsieur le Mair</w:t>
      </w:r>
      <w:r>
        <w:rPr>
          <w:rFonts w:ascii="Arial" w:hAnsi="Arial" w:cs="Arial"/>
          <w:sz w:val="22"/>
          <w:szCs w:val="22"/>
          <w:highlight w:val="yellow"/>
        </w:rPr>
        <w:t>e/</w:t>
      </w:r>
      <w:r w:rsidRPr="005E4423">
        <w:rPr>
          <w:rFonts w:ascii="Arial" w:hAnsi="Arial" w:cs="Arial"/>
          <w:sz w:val="22"/>
          <w:szCs w:val="22"/>
          <w:highlight w:val="yellow"/>
        </w:rPr>
        <w:t>Président</w:t>
      </w:r>
      <w:r>
        <w:rPr>
          <w:rFonts w:ascii="Arial" w:hAnsi="Arial" w:cs="Arial"/>
          <w:sz w:val="22"/>
          <w:szCs w:val="22"/>
        </w:rPr>
        <w:t xml:space="preserve"> </w:t>
      </w:r>
      <w:r w:rsidRPr="005E4423">
        <w:rPr>
          <w:rFonts w:ascii="Arial" w:hAnsi="Arial" w:cs="Arial"/>
          <w:sz w:val="22"/>
          <w:szCs w:val="22"/>
        </w:rPr>
        <w:t xml:space="preserve">ou d’un recours contentieux auprès du Tribunal Administratif de Nîmes, 16 avenue Feuchères 30000 Nîmes ou par </w:t>
      </w:r>
      <w:hyperlink r:id="rId4" w:history="1">
        <w:r w:rsidRPr="005E4423">
          <w:rPr>
            <w:rStyle w:val="Lienhypertexte"/>
            <w:rFonts w:ascii="Arial" w:hAnsi="Arial" w:cs="Arial"/>
            <w:sz w:val="22"/>
            <w:szCs w:val="22"/>
          </w:rPr>
          <w:t>www.telerecours.fr</w:t>
        </w:r>
      </w:hyperlink>
    </w:p>
    <w:p w14:paraId="3B5745BD" w14:textId="77777777" w:rsidR="005E4423" w:rsidRPr="005E4423" w:rsidRDefault="005E4423" w:rsidP="005E4423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52997AA9" w14:textId="08B9E5B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b/>
          <w:bCs/>
          <w:sz w:val="22"/>
          <w:szCs w:val="22"/>
        </w:rPr>
        <w:t xml:space="preserve">Article </w:t>
      </w:r>
      <w:r w:rsidR="005E4423">
        <w:rPr>
          <w:rFonts w:ascii="Arial" w:hAnsi="Arial" w:cs="Arial"/>
          <w:b/>
          <w:bCs/>
          <w:sz w:val="22"/>
          <w:szCs w:val="22"/>
        </w:rPr>
        <w:t>5</w:t>
      </w:r>
      <w:r w:rsidRPr="005A0F40">
        <w:rPr>
          <w:rFonts w:ascii="Arial" w:hAnsi="Arial" w:cs="Arial"/>
          <w:sz w:val="22"/>
          <w:szCs w:val="22"/>
        </w:rPr>
        <w:t> :</w:t>
      </w:r>
    </w:p>
    <w:p w14:paraId="650396FC" w14:textId="7D313A48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 xml:space="preserve">Le directeur général des services est chargé de l’application du présent arrêté qui sera affiché en mairie, notifié à l’intéressé et transmis à Monsieur le </w:t>
      </w:r>
      <w:proofErr w:type="gramStart"/>
      <w:r w:rsidRPr="005A0F40">
        <w:rPr>
          <w:rFonts w:ascii="Arial" w:hAnsi="Arial" w:cs="Arial"/>
          <w:sz w:val="22"/>
          <w:szCs w:val="22"/>
        </w:rPr>
        <w:t>Préfet</w:t>
      </w:r>
      <w:proofErr w:type="gramEnd"/>
      <w:r w:rsidRPr="005A0F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du Gard.</w:t>
      </w:r>
    </w:p>
    <w:p w14:paraId="55C44079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 </w:t>
      </w:r>
    </w:p>
    <w:p w14:paraId="64EA569E" w14:textId="77777777" w:rsidR="005A0F40" w:rsidRPr="005A0F40" w:rsidRDefault="005A0F40" w:rsidP="00035B9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 </w:t>
      </w:r>
    </w:p>
    <w:p w14:paraId="0D09E47C" w14:textId="77777777" w:rsidR="005A0F40" w:rsidRPr="005A0F40" w:rsidRDefault="005A0F40" w:rsidP="00035B95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 xml:space="preserve">Fait à </w:t>
      </w:r>
      <w:proofErr w:type="gramStart"/>
      <w:r w:rsidRPr="005A0F40">
        <w:rPr>
          <w:rFonts w:ascii="Arial" w:hAnsi="Arial" w:cs="Arial"/>
          <w:sz w:val="22"/>
          <w:szCs w:val="22"/>
        </w:rPr>
        <w:t>…….. ,</w:t>
      </w:r>
      <w:proofErr w:type="gramEnd"/>
      <w:r w:rsidRPr="005A0F40">
        <w:rPr>
          <w:rFonts w:ascii="Arial" w:hAnsi="Arial" w:cs="Arial"/>
          <w:sz w:val="22"/>
          <w:szCs w:val="22"/>
        </w:rPr>
        <w:t xml:space="preserve"> le ………</w:t>
      </w:r>
    </w:p>
    <w:p w14:paraId="4F8F30E7" w14:textId="77777777" w:rsidR="005A0F40" w:rsidRPr="005A0F40" w:rsidRDefault="005A0F40" w:rsidP="00035B95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5A0F40">
        <w:rPr>
          <w:rFonts w:ascii="Arial" w:hAnsi="Arial" w:cs="Arial"/>
          <w:sz w:val="22"/>
          <w:szCs w:val="22"/>
        </w:rPr>
        <w:t>Le Maire (</w:t>
      </w:r>
      <w:r w:rsidRPr="005A0F40">
        <w:rPr>
          <w:rFonts w:ascii="Arial" w:hAnsi="Arial" w:cs="Arial"/>
          <w:i/>
          <w:iCs/>
          <w:sz w:val="22"/>
          <w:szCs w:val="22"/>
        </w:rPr>
        <w:t>ou le Président</w:t>
      </w:r>
      <w:r w:rsidRPr="005A0F40">
        <w:rPr>
          <w:rFonts w:ascii="Arial" w:hAnsi="Arial" w:cs="Arial"/>
          <w:sz w:val="22"/>
          <w:szCs w:val="22"/>
        </w:rPr>
        <w:t>),</w:t>
      </w:r>
    </w:p>
    <w:p w14:paraId="5042F3D6" w14:textId="77777777" w:rsidR="005A0F40" w:rsidRPr="005A0F40" w:rsidRDefault="005A0F40" w:rsidP="00035B95">
      <w:pPr>
        <w:spacing w:line="240" w:lineRule="auto"/>
        <w:rPr>
          <w:rFonts w:ascii="Arial" w:hAnsi="Arial" w:cs="Arial"/>
        </w:rPr>
      </w:pPr>
    </w:p>
    <w:sectPr w:rsidR="005A0F40" w:rsidRPr="005A0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40"/>
    <w:rsid w:val="00035B95"/>
    <w:rsid w:val="00264B8B"/>
    <w:rsid w:val="005A0F40"/>
    <w:rsid w:val="005E4423"/>
    <w:rsid w:val="00646833"/>
    <w:rsid w:val="00857547"/>
    <w:rsid w:val="00C9465B"/>
    <w:rsid w:val="00EE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A097"/>
  <w15:chartTrackingRefBased/>
  <w15:docId w15:val="{8E7B9392-32A5-48B9-B090-ABA20003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A0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0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0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0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0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0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0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0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0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0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0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0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0F4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0F4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0F4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0F4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0F4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0F4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0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0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0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0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0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0F4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0F4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0F4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0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0F4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0F4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E442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E4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Jean-Baptiste SEGUIN</dc:creator>
  <cp:keywords/>
  <dc:description/>
  <cp:lastModifiedBy>Jean-Christophe BURGAT</cp:lastModifiedBy>
  <cp:revision>4</cp:revision>
  <dcterms:created xsi:type="dcterms:W3CDTF">2026-03-12T14:38:00Z</dcterms:created>
  <dcterms:modified xsi:type="dcterms:W3CDTF">2026-03-12T15:06:00Z</dcterms:modified>
</cp:coreProperties>
</file>