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5739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2801D361" w:rsidR="00C008BA" w:rsidRPr="001003CB" w:rsidRDefault="007A77B2" w:rsidP="00253C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CREATION DE LA COMMISSION </w:t>
            </w:r>
            <w:r w:rsidR="00AB2D7D">
              <w:rPr>
                <w:rFonts w:ascii="Arial" w:hAnsi="Arial" w:cs="Arial"/>
              </w:rPr>
              <w:t>COMMUNALE DES IMPOTS DIRECTS</w:t>
            </w:r>
            <w:r w:rsidR="00C008BA"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39AB2B0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 xml:space="preserve">, </w:t>
            </w:r>
            <w:r w:rsidR="00FE72D2">
              <w:rPr>
                <w:rFonts w:ascii="Arial" w:hAnsi="Arial" w:cs="Arial"/>
              </w:rPr>
              <w:t>maire</w:t>
            </w:r>
            <w:r w:rsidRPr="001003CB">
              <w:rPr>
                <w:rFonts w:ascii="Arial" w:hAnsi="Arial" w:cs="Arial"/>
              </w:rPr>
              <w:t>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2FF4689D" w14:textId="3C2575BB" w:rsidR="00C008BA" w:rsidRDefault="00C008BA" w:rsidP="00CA1D19">
      <w:pPr>
        <w:pStyle w:val="Sansinterligne"/>
        <w:jc w:val="both"/>
        <w:rPr>
          <w:rFonts w:ascii="Arial" w:hAnsi="Arial" w:cs="Arial"/>
        </w:rPr>
      </w:pPr>
      <w:r w:rsidRPr="00C008BA">
        <w:br/>
      </w:r>
      <w:r w:rsidR="007A77B2" w:rsidRPr="007A77B2">
        <w:rPr>
          <w:rFonts w:ascii="Arial" w:hAnsi="Arial" w:cs="Arial"/>
        </w:rPr>
        <w:t>Vu l</w:t>
      </w:r>
      <w:r w:rsidR="007A77B2">
        <w:rPr>
          <w:rFonts w:ascii="Arial" w:hAnsi="Arial" w:cs="Arial"/>
        </w:rPr>
        <w:t>e</w:t>
      </w:r>
      <w:r w:rsidR="00AB2D7D">
        <w:rPr>
          <w:rFonts w:ascii="Arial" w:hAnsi="Arial" w:cs="Arial"/>
        </w:rPr>
        <w:t xml:space="preserve"> Code général des impôts et notamment l’article 1650 portant création d’une commission communale des impôts directs ;</w:t>
      </w:r>
    </w:p>
    <w:p w14:paraId="34EA68FC" w14:textId="77777777" w:rsidR="00AB2D7D" w:rsidRDefault="00AB2D7D" w:rsidP="00CA1D19">
      <w:pPr>
        <w:pStyle w:val="Sansinterligne"/>
        <w:jc w:val="both"/>
        <w:rPr>
          <w:rFonts w:ascii="Arial" w:hAnsi="Arial" w:cs="Arial"/>
        </w:rPr>
      </w:pPr>
    </w:p>
    <w:p w14:paraId="2F6A3DA0" w14:textId="7BFD5B1E" w:rsidR="00AB2D7D" w:rsidRDefault="00AB2D7D" w:rsidP="00CA1D19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Considérant que, pour les communes de </w:t>
      </w:r>
      <w:r w:rsidR="00F3302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000 habitants</w:t>
      </w:r>
      <w:r w:rsidR="00CB39C9">
        <w:rPr>
          <w:rFonts w:ascii="Arial" w:hAnsi="Arial" w:cs="Arial"/>
        </w:rPr>
        <w:t xml:space="preserve"> et plus</w:t>
      </w:r>
      <w:r>
        <w:rPr>
          <w:rFonts w:ascii="Arial" w:hAnsi="Arial" w:cs="Arial"/>
        </w:rPr>
        <w:t xml:space="preserve">, la commission est composée du maire ou d’un adjoint délégué, ainsi que de </w:t>
      </w:r>
      <w:r w:rsidR="00CB39C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commissaires titulaires et de </w:t>
      </w:r>
      <w:r w:rsidR="00CB39C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commissaires suppléants ;</w:t>
      </w:r>
    </w:p>
    <w:p w14:paraId="1B925A66" w14:textId="77777777" w:rsidR="00AB2D7D" w:rsidRDefault="00AB2D7D" w:rsidP="00CA1D19">
      <w:pPr>
        <w:pStyle w:val="Sansinterligne"/>
        <w:jc w:val="both"/>
        <w:rPr>
          <w:rFonts w:ascii="Arial" w:hAnsi="Arial" w:cs="Arial"/>
        </w:rPr>
      </w:pPr>
    </w:p>
    <w:p w14:paraId="1C750D7E" w14:textId="58D3715B" w:rsidR="00AB2D7D" w:rsidRDefault="00AB2D7D" w:rsidP="00CA1D19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Pr="00AB2D7D">
        <w:rPr>
          <w:rFonts w:ascii="Arial" w:hAnsi="Arial" w:cs="Arial"/>
        </w:rPr>
        <w:t xml:space="preserve"> rôle de la </w:t>
      </w:r>
      <w:r>
        <w:rPr>
          <w:rFonts w:ascii="Arial" w:hAnsi="Arial" w:cs="Arial"/>
        </w:rPr>
        <w:t>commission communal des impôts directs</w:t>
      </w:r>
      <w:r w:rsidRPr="00AB2D7D">
        <w:rPr>
          <w:rFonts w:ascii="Arial" w:hAnsi="Arial" w:cs="Arial"/>
        </w:rPr>
        <w:t xml:space="preserve"> est lié à la fiscalité directe locale</w:t>
      </w:r>
      <w:r>
        <w:rPr>
          <w:rFonts w:ascii="Arial" w:hAnsi="Arial" w:cs="Arial"/>
        </w:rPr>
        <w:t>. E</w:t>
      </w:r>
      <w:r w:rsidRPr="00AB2D7D">
        <w:rPr>
          <w:rFonts w:ascii="Arial" w:hAnsi="Arial" w:cs="Arial"/>
        </w:rPr>
        <w:t>lle dresse, avec le représentant de l’administration, la liste des locaux de référence pour déterminer la valeur locative des biens affectés à l'habitation</w:t>
      </w:r>
      <w:r>
        <w:rPr>
          <w:rFonts w:ascii="Arial" w:hAnsi="Arial" w:cs="Arial"/>
        </w:rPr>
        <w:t xml:space="preserve"> et</w:t>
      </w:r>
      <w:r w:rsidRPr="00AB2D7D">
        <w:rPr>
          <w:rFonts w:ascii="Arial" w:hAnsi="Arial" w:cs="Arial"/>
        </w:rPr>
        <w:t xml:space="preserve"> elle participe à l’évaluation des propriétés bâties</w:t>
      </w:r>
      <w:r>
        <w:rPr>
          <w:rFonts w:ascii="Arial" w:hAnsi="Arial" w:cs="Arial"/>
        </w:rPr>
        <w:t>, ainsi qu’</w:t>
      </w:r>
      <w:r w:rsidRPr="00AB2D7D">
        <w:rPr>
          <w:rFonts w:ascii="Arial" w:hAnsi="Arial" w:cs="Arial"/>
        </w:rPr>
        <w:t>à l’élaboration des tarifs d’évaluation des propriétés non bâties.</w:t>
      </w:r>
    </w:p>
    <w:p w14:paraId="49DC8E50" w14:textId="77777777" w:rsidR="00AB2D7D" w:rsidRDefault="00AB2D7D" w:rsidP="00CA1D19">
      <w:pPr>
        <w:pStyle w:val="Sansinterligne"/>
        <w:jc w:val="both"/>
        <w:rPr>
          <w:rFonts w:ascii="Arial" w:hAnsi="Arial" w:cs="Arial"/>
        </w:rPr>
      </w:pPr>
    </w:p>
    <w:p w14:paraId="0A732C49" w14:textId="488CDE3F" w:rsidR="00AB2D7D" w:rsidRDefault="00AB2D7D" w:rsidP="00CA1D19">
      <w:pPr>
        <w:pStyle w:val="Sansinterligne"/>
        <w:jc w:val="both"/>
        <w:rPr>
          <w:rFonts w:ascii="Arial" w:hAnsi="Arial" w:cs="Arial"/>
          <w:b/>
          <w:bCs/>
        </w:rPr>
      </w:pPr>
      <w:r w:rsidRPr="00AB2D7D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6</w:t>
      </w:r>
      <w:r w:rsidRPr="00AB2D7D">
        <w:rPr>
          <w:rFonts w:ascii="Arial" w:hAnsi="Arial" w:cs="Arial"/>
        </w:rPr>
        <w:t xml:space="preserve"> commissaires et leurs suppléants, en nombre égal, sont désignés par le Directeur </w:t>
      </w:r>
      <w:r>
        <w:rPr>
          <w:rFonts w:ascii="Arial" w:hAnsi="Arial" w:cs="Arial"/>
        </w:rPr>
        <w:t>départemental</w:t>
      </w:r>
      <w:r w:rsidRPr="00AB2D7D">
        <w:rPr>
          <w:rFonts w:ascii="Arial" w:hAnsi="Arial" w:cs="Arial"/>
        </w:rPr>
        <w:t xml:space="preserve"> des finances publiques sur une liste de contribuables en nombre double, dressée par le </w:t>
      </w:r>
      <w:r>
        <w:rPr>
          <w:rFonts w:ascii="Arial" w:hAnsi="Arial" w:cs="Arial"/>
        </w:rPr>
        <w:t>C</w:t>
      </w:r>
      <w:r w:rsidRPr="00AB2D7D">
        <w:rPr>
          <w:rFonts w:ascii="Arial" w:hAnsi="Arial" w:cs="Arial"/>
        </w:rPr>
        <w:t>onseil municipal.</w:t>
      </w:r>
    </w:p>
    <w:p w14:paraId="6B50D007" w14:textId="77777777" w:rsidR="00AB2D7D" w:rsidRPr="00AB2D7D" w:rsidRDefault="00AB2D7D" w:rsidP="00CA1D19">
      <w:pPr>
        <w:pStyle w:val="Sansinterligne"/>
        <w:jc w:val="both"/>
        <w:rPr>
          <w:rFonts w:ascii="Arial" w:hAnsi="Arial" w:cs="Arial"/>
        </w:rPr>
      </w:pPr>
    </w:p>
    <w:p w14:paraId="7F76A802" w14:textId="20CE57C6" w:rsidR="00AB2D7D" w:rsidRPr="00AB2D7D" w:rsidRDefault="00AB2D7D" w:rsidP="00CA1D19">
      <w:pPr>
        <w:pStyle w:val="Sansinterligne"/>
        <w:jc w:val="both"/>
        <w:rPr>
          <w:rFonts w:ascii="Arial" w:hAnsi="Arial" w:cs="Arial"/>
        </w:rPr>
      </w:pPr>
      <w:r w:rsidRPr="00AB2D7D">
        <w:rPr>
          <w:rFonts w:ascii="Arial" w:hAnsi="Arial" w:cs="Arial"/>
        </w:rPr>
        <w:t xml:space="preserve">La liste de propositions établie par délibération du Conseil municipal doit donc comporter </w:t>
      </w:r>
      <w:r w:rsidR="00CB39C9">
        <w:rPr>
          <w:rFonts w:ascii="Arial" w:hAnsi="Arial" w:cs="Arial"/>
        </w:rPr>
        <w:t>32</w:t>
      </w:r>
      <w:r w:rsidRPr="00AB2D7D">
        <w:rPr>
          <w:rFonts w:ascii="Arial" w:hAnsi="Arial" w:cs="Arial"/>
        </w:rPr>
        <w:t xml:space="preserve"> noms : </w:t>
      </w:r>
      <w:r>
        <w:rPr>
          <w:rFonts w:ascii="Arial" w:hAnsi="Arial" w:cs="Arial"/>
        </w:rPr>
        <w:t>1</w:t>
      </w:r>
      <w:r w:rsidR="00CB39C9">
        <w:rPr>
          <w:rFonts w:ascii="Arial" w:hAnsi="Arial" w:cs="Arial"/>
        </w:rPr>
        <w:t>6</w:t>
      </w:r>
      <w:r w:rsidRPr="00AB2D7D">
        <w:rPr>
          <w:rFonts w:ascii="Arial" w:hAnsi="Arial" w:cs="Arial"/>
        </w:rPr>
        <w:t xml:space="preserve"> noms pour les commissaires titulaires et 1</w:t>
      </w:r>
      <w:r w:rsidR="00CB39C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AB2D7D">
        <w:rPr>
          <w:rFonts w:ascii="Arial" w:hAnsi="Arial" w:cs="Arial"/>
        </w:rPr>
        <w:t xml:space="preserve">noms pour les commissaires suppléants. </w:t>
      </w:r>
    </w:p>
    <w:p w14:paraId="06185D79" w14:textId="16498BF7" w:rsidR="00AB2D7D" w:rsidRDefault="00AB2D7D" w:rsidP="00CA1D19">
      <w:pPr>
        <w:pStyle w:val="Sansinterligne"/>
        <w:jc w:val="both"/>
        <w:rPr>
          <w:rFonts w:ascii="Arial" w:hAnsi="Arial" w:cs="Arial"/>
        </w:rPr>
      </w:pPr>
      <w:r w:rsidRPr="00AB2D7D">
        <w:rPr>
          <w:rFonts w:ascii="Arial" w:hAnsi="Arial" w:cs="Arial"/>
        </w:rPr>
        <w:t>La désignation des commissaires intervient dans les deux mois suivant le renouvellement général des conseils municipaux.</w:t>
      </w:r>
    </w:p>
    <w:p w14:paraId="0898DA63" w14:textId="77777777" w:rsidR="00AB2D7D" w:rsidRDefault="00AB2D7D" w:rsidP="00AB2D7D">
      <w:pPr>
        <w:pStyle w:val="Sansinterligne"/>
        <w:jc w:val="both"/>
        <w:rPr>
          <w:rFonts w:ascii="Arial" w:hAnsi="Arial" w:cs="Arial"/>
        </w:rPr>
      </w:pPr>
    </w:p>
    <w:p w14:paraId="49E82A08" w14:textId="649A64E5" w:rsidR="00AB2D7D" w:rsidRDefault="00AB2D7D" w:rsidP="00AB2D7D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candidatures suivantes ont été enregistrées :</w:t>
      </w:r>
    </w:p>
    <w:p w14:paraId="10E4247A" w14:textId="77777777" w:rsidR="00AB2D7D" w:rsidRDefault="00AB2D7D" w:rsidP="00AB2D7D">
      <w:pPr>
        <w:pStyle w:val="Sansinterligne"/>
        <w:jc w:val="both"/>
        <w:rPr>
          <w:rFonts w:ascii="Arial" w:hAnsi="Arial" w:cs="Arial"/>
        </w:rPr>
      </w:pPr>
    </w:p>
    <w:p w14:paraId="1EBE7BA0" w14:textId="2B0C0733" w:rsidR="00AB2D7D" w:rsidRDefault="00AB2D7D" w:rsidP="00AB2D7D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commissaires titulaires : [</w:t>
      </w:r>
      <w:r w:rsidRPr="00AB2D7D">
        <w:rPr>
          <w:rFonts w:ascii="Arial" w:hAnsi="Arial" w:cs="Arial"/>
          <w:highlight w:val="yellow"/>
        </w:rPr>
        <w:t>noms et prénoms des 1</w:t>
      </w:r>
      <w:r w:rsidR="00613088">
        <w:rPr>
          <w:rFonts w:ascii="Arial" w:hAnsi="Arial" w:cs="Arial"/>
          <w:highlight w:val="yellow"/>
        </w:rPr>
        <w:t>6</w:t>
      </w:r>
      <w:r w:rsidRPr="00AB2D7D">
        <w:rPr>
          <w:rFonts w:ascii="Arial" w:hAnsi="Arial" w:cs="Arial"/>
          <w:highlight w:val="yellow"/>
        </w:rPr>
        <w:t xml:space="preserve"> personnes</w:t>
      </w:r>
      <w:r>
        <w:rPr>
          <w:rFonts w:ascii="Arial" w:hAnsi="Arial" w:cs="Arial"/>
        </w:rPr>
        <w:t>]</w:t>
      </w:r>
    </w:p>
    <w:p w14:paraId="451F40E1" w14:textId="77777777" w:rsidR="00AB2D7D" w:rsidRDefault="00AB2D7D" w:rsidP="00AB2D7D">
      <w:pPr>
        <w:pStyle w:val="Sansinterligne"/>
        <w:jc w:val="both"/>
        <w:rPr>
          <w:rFonts w:ascii="Arial" w:hAnsi="Arial" w:cs="Arial"/>
        </w:rPr>
      </w:pPr>
    </w:p>
    <w:p w14:paraId="7F2E6BF9" w14:textId="5DFAC513" w:rsidR="00AB2D7D" w:rsidRDefault="00AB2D7D" w:rsidP="00AB2D7D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commissaires suppléants : [</w:t>
      </w:r>
      <w:r w:rsidRPr="00AB2D7D">
        <w:rPr>
          <w:rFonts w:ascii="Arial" w:hAnsi="Arial" w:cs="Arial"/>
          <w:highlight w:val="yellow"/>
        </w:rPr>
        <w:t>noms et prénoms des 1</w:t>
      </w:r>
      <w:r w:rsidR="00613088">
        <w:rPr>
          <w:rFonts w:ascii="Arial" w:hAnsi="Arial" w:cs="Arial"/>
          <w:highlight w:val="yellow"/>
        </w:rPr>
        <w:t>6</w:t>
      </w:r>
      <w:r w:rsidRPr="00AB2D7D">
        <w:rPr>
          <w:rFonts w:ascii="Arial" w:hAnsi="Arial" w:cs="Arial"/>
          <w:highlight w:val="yellow"/>
        </w:rPr>
        <w:t xml:space="preserve"> personnes</w:t>
      </w:r>
      <w:r>
        <w:rPr>
          <w:rFonts w:ascii="Arial" w:hAnsi="Arial" w:cs="Arial"/>
        </w:rPr>
        <w:t>]</w:t>
      </w:r>
    </w:p>
    <w:p w14:paraId="5E40DA33" w14:textId="77777777" w:rsidR="00AB2D7D" w:rsidRPr="00AB2D7D" w:rsidRDefault="00AB2D7D" w:rsidP="00AB2D7D">
      <w:pPr>
        <w:pStyle w:val="Sansinterligne"/>
        <w:jc w:val="both"/>
        <w:rPr>
          <w:rFonts w:ascii="Arial" w:hAnsi="Arial" w:cs="Arial"/>
        </w:rPr>
      </w:pPr>
    </w:p>
    <w:p w14:paraId="7A0460F5" w14:textId="77777777" w:rsidR="007A77B2" w:rsidRPr="00C008BA" w:rsidRDefault="007A77B2" w:rsidP="00CE40F5">
      <w:pPr>
        <w:pStyle w:val="Sansinterligne"/>
        <w:jc w:val="both"/>
        <w:rPr>
          <w:rFonts w:ascii="Arial" w:hAnsi="Arial" w:cs="Arial"/>
        </w:rPr>
      </w:pPr>
    </w:p>
    <w:p w14:paraId="4E5E262D" w14:textId="4131C23B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226000">
        <w:rPr>
          <w:rFonts w:ascii="Arial" w:hAnsi="Arial" w:cs="Arial"/>
        </w:rPr>
        <w:t xml:space="preserve"> </w:t>
      </w:r>
      <w:r w:rsidR="00226000" w:rsidRPr="00226000">
        <w:rPr>
          <w:rFonts w:ascii="Arial" w:hAnsi="Arial" w:cs="Arial"/>
          <w:b/>
          <w:bCs/>
          <w:highlight w:val="yellow"/>
        </w:rPr>
        <w:t>ou bien à la majorité</w:t>
      </w:r>
      <w:r w:rsidR="00226000" w:rsidRPr="00226000">
        <w:rPr>
          <w:rFonts w:ascii="Arial" w:hAnsi="Arial" w:cs="Arial"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164410CE" w:rsid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</w:t>
      </w:r>
      <w:r w:rsidR="00CF5E30">
        <w:rPr>
          <w:rFonts w:ascii="Arial" w:hAnsi="Arial" w:cs="Arial"/>
        </w:rPr>
        <w:t xml:space="preserve">la </w:t>
      </w:r>
      <w:r w:rsidR="00AB2D7D">
        <w:rPr>
          <w:rFonts w:ascii="Arial" w:hAnsi="Arial" w:cs="Arial"/>
        </w:rPr>
        <w:t>liste des commissaires titulaires et des commissaires suppléants à proposer au Directeur départemental des finances publiques</w:t>
      </w:r>
      <w:r w:rsidR="007B45F7">
        <w:rPr>
          <w:rFonts w:ascii="Arial" w:hAnsi="Arial" w:cs="Arial"/>
        </w:rPr>
        <w:t xml:space="preserve"> </w:t>
      </w:r>
      <w:r w:rsidR="00623BD9">
        <w:rPr>
          <w:rFonts w:ascii="Arial" w:hAnsi="Arial" w:cs="Arial"/>
        </w:rPr>
        <w:t>;</w:t>
      </w:r>
    </w:p>
    <w:p w14:paraId="2023A2D8" w14:textId="77777777" w:rsidR="00AB2D7D" w:rsidRDefault="00AB2D7D" w:rsidP="00CE40F5">
      <w:pPr>
        <w:pStyle w:val="Sansinterligne"/>
        <w:jc w:val="both"/>
        <w:rPr>
          <w:rFonts w:ascii="Arial" w:hAnsi="Arial" w:cs="Arial"/>
        </w:rPr>
      </w:pPr>
    </w:p>
    <w:p w14:paraId="169E7293" w14:textId="5F44B64D" w:rsidR="00AB2D7D" w:rsidRPr="00623BD9" w:rsidRDefault="00AB2D7D" w:rsidP="00CE40F5">
      <w:pPr>
        <w:pStyle w:val="Sansinterligne"/>
        <w:jc w:val="both"/>
        <w:rPr>
          <w:rFonts w:ascii="Arial" w:hAnsi="Arial" w:cs="Arial"/>
        </w:rPr>
      </w:pPr>
      <w:r w:rsidRPr="00AB2D7D">
        <w:rPr>
          <w:rFonts w:ascii="Arial" w:hAnsi="Arial" w:cs="Arial"/>
          <w:b/>
          <w:bCs/>
        </w:rPr>
        <w:t>AUTORISE</w:t>
      </w:r>
      <w:r>
        <w:rPr>
          <w:rFonts w:ascii="Arial" w:hAnsi="Arial" w:cs="Arial"/>
        </w:rPr>
        <w:t xml:space="preserve"> Monsieur ou Madame le Maire à prendre toutes les mesures nécessaires à l’exécution de la présente décision 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0EE803E9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</w:t>
      </w:r>
      <w:proofErr w:type="gramStart"/>
      <w:r w:rsidRPr="00C008BA">
        <w:rPr>
          <w:rFonts w:ascii="Arial" w:hAnsi="Arial" w:cs="Arial"/>
        </w:rPr>
        <w:t>Préfet</w:t>
      </w:r>
      <w:proofErr w:type="gramEnd"/>
      <w:r w:rsidRPr="00C008BA">
        <w:rPr>
          <w:rFonts w:ascii="Arial" w:hAnsi="Arial" w:cs="Arial"/>
        </w:rPr>
        <w:t xml:space="preserve"> </w:t>
      </w:r>
      <w:r w:rsidR="00C03F05">
        <w:rPr>
          <w:rFonts w:ascii="Arial" w:hAnsi="Arial" w:cs="Arial"/>
        </w:rPr>
        <w:t>du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22AAF9CA" w14:textId="77777777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2E0EDC5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C935CC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81224B1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5E180E43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0C8621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94FCA99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CA01F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3FECAD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5CA1FA03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07C5194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AEE03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7B5C78" w:rsidRDefault="00C008BA" w:rsidP="00C008BA">
      <w:pPr>
        <w:pStyle w:val="Sansinterligne"/>
        <w:rPr>
          <w:rFonts w:ascii="Arial" w:hAnsi="Arial" w:cs="Arial"/>
          <w:sz w:val="20"/>
          <w:szCs w:val="20"/>
        </w:rPr>
      </w:pPr>
      <w:r w:rsidRPr="00C008BA">
        <w:rPr>
          <w:rFonts w:ascii="Arial" w:hAnsi="Arial" w:cs="Arial"/>
        </w:rPr>
        <w:br/>
      </w:r>
    </w:p>
    <w:p w14:paraId="46BAF8E6" w14:textId="40F6123B" w:rsidR="00C008BA" w:rsidRPr="007B5C78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7B5C78">
        <w:rPr>
          <w:rFonts w:ascii="Arial" w:hAnsi="Arial" w:cs="Arial"/>
          <w:i/>
          <w:iCs/>
          <w:sz w:val="20"/>
          <w:szCs w:val="20"/>
        </w:rPr>
        <w:t xml:space="preserve">La présente délibération sera publiée sur le site internet de la Commune et transmise à Monsieur le </w:t>
      </w:r>
      <w:proofErr w:type="gramStart"/>
      <w:r w:rsidRPr="007B5C78">
        <w:rPr>
          <w:rFonts w:ascii="Arial" w:hAnsi="Arial" w:cs="Arial"/>
          <w:i/>
          <w:iCs/>
          <w:sz w:val="20"/>
          <w:szCs w:val="20"/>
        </w:rPr>
        <w:t>Préfet</w:t>
      </w:r>
      <w:proofErr w:type="gramEnd"/>
      <w:r w:rsidRPr="007B5C78">
        <w:rPr>
          <w:rFonts w:ascii="Arial" w:hAnsi="Arial" w:cs="Arial"/>
          <w:i/>
          <w:iCs/>
          <w:sz w:val="20"/>
          <w:szCs w:val="20"/>
        </w:rPr>
        <w:t xml:space="preserve"> d</w:t>
      </w:r>
      <w:r w:rsidR="00623BD9" w:rsidRPr="007B5C78">
        <w:rPr>
          <w:rFonts w:ascii="Arial" w:hAnsi="Arial" w:cs="Arial"/>
          <w:i/>
          <w:iCs/>
          <w:sz w:val="20"/>
          <w:szCs w:val="20"/>
        </w:rPr>
        <w:t>u Gard</w:t>
      </w:r>
      <w:r w:rsidRPr="007B5C78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7B5C78" w:rsidRPr="007B5C78">
        <w:rPr>
          <w:rFonts w:ascii="Arial" w:hAnsi="Arial" w:cs="Arial"/>
          <w:i/>
          <w:iCs/>
          <w:sz w:val="20"/>
          <w:szCs w:val="20"/>
        </w:rPr>
        <w:t>Nîmes</w:t>
      </w:r>
      <w:r w:rsidRPr="007B5C78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5" w:history="1">
        <w:r w:rsidRPr="007B5C78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7B5C78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C27"/>
    <w:multiLevelType w:val="hybridMultilevel"/>
    <w:tmpl w:val="E30A89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D2002"/>
    <w:multiLevelType w:val="hybridMultilevel"/>
    <w:tmpl w:val="AC4C66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8095">
    <w:abstractNumId w:val="0"/>
  </w:num>
  <w:num w:numId="2" w16cid:durableId="2037190498">
    <w:abstractNumId w:val="0"/>
  </w:num>
  <w:num w:numId="3" w16cid:durableId="155485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1003CB"/>
    <w:rsid w:val="002204BA"/>
    <w:rsid w:val="00226000"/>
    <w:rsid w:val="00253CD6"/>
    <w:rsid w:val="003E751E"/>
    <w:rsid w:val="004B37E1"/>
    <w:rsid w:val="00597332"/>
    <w:rsid w:val="005A2FEE"/>
    <w:rsid w:val="00613088"/>
    <w:rsid w:val="00623BD9"/>
    <w:rsid w:val="00624F4D"/>
    <w:rsid w:val="007A77B2"/>
    <w:rsid w:val="007B45F7"/>
    <w:rsid w:val="007B5C78"/>
    <w:rsid w:val="008569C4"/>
    <w:rsid w:val="009D6A6C"/>
    <w:rsid w:val="00A65480"/>
    <w:rsid w:val="00AB2D7D"/>
    <w:rsid w:val="00AC5C2F"/>
    <w:rsid w:val="00BB4301"/>
    <w:rsid w:val="00C008BA"/>
    <w:rsid w:val="00C03F05"/>
    <w:rsid w:val="00C37620"/>
    <w:rsid w:val="00CA1D19"/>
    <w:rsid w:val="00CB39C9"/>
    <w:rsid w:val="00CE40F5"/>
    <w:rsid w:val="00CF5E30"/>
    <w:rsid w:val="00D72E28"/>
    <w:rsid w:val="00F3302F"/>
    <w:rsid w:val="00FB2BE6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16</cp:revision>
  <dcterms:created xsi:type="dcterms:W3CDTF">2026-01-14T12:56:00Z</dcterms:created>
  <dcterms:modified xsi:type="dcterms:W3CDTF">2026-03-11T13:40:00Z</dcterms:modified>
</cp:coreProperties>
</file>