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671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615A2458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Election du maire</w:t>
            </w:r>
            <w:r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>xx xx</w:t>
            </w:r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11DFCCF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>xx xx</w:t>
            </w:r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, doyen de l’assemblée.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54593418" w14:textId="4FD9D4C2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br/>
      </w:r>
      <w:r w:rsidRPr="00C008BA">
        <w:rPr>
          <w:rFonts w:ascii="Arial" w:hAnsi="Arial" w:cs="Arial"/>
        </w:rPr>
        <w:t xml:space="preserve">Vu le </w:t>
      </w:r>
      <w:r>
        <w:rPr>
          <w:rFonts w:ascii="Arial" w:hAnsi="Arial" w:cs="Arial"/>
        </w:rPr>
        <w:t>C</w:t>
      </w:r>
      <w:r w:rsidRPr="00C008BA">
        <w:rPr>
          <w:rFonts w:ascii="Arial" w:hAnsi="Arial" w:cs="Arial"/>
        </w:rPr>
        <w:t>ode général des collectivités territoriales, notamment les articles L 2122-1 à L 2122-17,</w:t>
      </w:r>
    </w:p>
    <w:p w14:paraId="7D305DE6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38F30F2" w14:textId="60C4D228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En vertu des articles L 2122-4 et L 2122-7 du code général des collectivités territoriales, le </w:t>
      </w:r>
      <w:r>
        <w:rPr>
          <w:rFonts w:ascii="Arial" w:hAnsi="Arial" w:cs="Arial"/>
        </w:rPr>
        <w:t>C</w:t>
      </w:r>
      <w:r w:rsidRPr="00C008BA">
        <w:rPr>
          <w:rFonts w:ascii="Arial" w:hAnsi="Arial" w:cs="Arial"/>
        </w:rPr>
        <w:t>onseil municipal élit le maire parmi ses membres au scrutin secret et à la majorité absolue.</w:t>
      </w:r>
    </w:p>
    <w:p w14:paraId="67559F6F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Si, après deux tours de scrutin, aucun candidat n'a obtenu la majorité absolue, il est procédé à un troisième tour de scrutin et l'élection a lieu à la majorité relative. En cas d'égalité de suffrages, le plus âgé est déclaré élu.</w:t>
      </w:r>
    </w:p>
    <w:p w14:paraId="5AD25843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5290F49B" w14:textId="63501171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M. ou Mme</w:t>
      </w:r>
      <w:r>
        <w:rPr>
          <w:rFonts w:ascii="Arial" w:hAnsi="Arial" w:cs="Arial"/>
        </w:rPr>
        <w:t xml:space="preserve"> </w:t>
      </w:r>
      <w:r w:rsidRPr="00C008BA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 est candidat à la fonction de maire.</w:t>
      </w:r>
    </w:p>
    <w:p w14:paraId="1E04B83A" w14:textId="4617FBF3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M. ou Mme</w:t>
      </w:r>
      <w:r>
        <w:rPr>
          <w:rFonts w:ascii="Arial" w:hAnsi="Arial" w:cs="Arial"/>
        </w:rPr>
        <w:t xml:space="preserve"> </w:t>
      </w:r>
      <w:r w:rsidRPr="00C008BA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 est candidat à la fonction de maire.</w:t>
      </w:r>
    </w:p>
    <w:p w14:paraId="361C3B59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741D9A99" w14:textId="79EE879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Au premier tour de scrutin secret le dépouillement du vote a donné les résultats suivants :</w:t>
      </w:r>
    </w:p>
    <w:p w14:paraId="2EC0D48C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- nombre de bulletins :</w:t>
      </w:r>
    </w:p>
    <w:p w14:paraId="36A6C72B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- bulletins blancs ou nuls :</w:t>
      </w:r>
    </w:p>
    <w:p w14:paraId="37337AF6" w14:textId="4ED49A00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008BA">
        <w:rPr>
          <w:rFonts w:ascii="Arial" w:hAnsi="Arial" w:cs="Arial"/>
        </w:rPr>
        <w:t>suffrages exprimés :</w:t>
      </w:r>
    </w:p>
    <w:p w14:paraId="4D010E0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- majorité absolue :</w:t>
      </w:r>
    </w:p>
    <w:p w14:paraId="3C82FFA6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089661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Ont obtenu :</w:t>
      </w:r>
    </w:p>
    <w:p w14:paraId="0C26DE9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- M. ou Mme ...... : … (nombre de voix en lettres puis en chiffres) voix</w:t>
      </w:r>
    </w:p>
    <w:p w14:paraId="4A36FD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- M. ou Mme ...... : … (nombre de voix en lettres puis en chiffres) voix</w:t>
      </w:r>
    </w:p>
    <w:p w14:paraId="3AAB211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5221084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M. ou Mme ........ ayant obtenu la majorité absolue est proclamé(e) maire.</w:t>
      </w:r>
    </w:p>
    <w:p w14:paraId="2FF4689D" w14:textId="584884D5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E5E262D" w14:textId="6FDE66CB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7518A9">
        <w:rPr>
          <w:rFonts w:ascii="Arial" w:hAnsi="Arial" w:cs="Arial"/>
        </w:rPr>
        <w:t xml:space="preserve"> </w:t>
      </w:r>
      <w:r w:rsidR="007518A9" w:rsidRPr="007518A9">
        <w:rPr>
          <w:rFonts w:ascii="Arial" w:hAnsi="Arial" w:cs="Arial"/>
          <w:b/>
          <w:bCs/>
          <w:highlight w:val="yellow"/>
        </w:rPr>
        <w:t>ou bien à la majorité</w:t>
      </w:r>
      <w:r w:rsidR="007518A9">
        <w:rPr>
          <w:rFonts w:ascii="Arial" w:hAnsi="Arial" w:cs="Arial"/>
          <w:b/>
          <w:bCs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24D09AFF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l’élection de </w:t>
      </w:r>
      <w:r w:rsidR="00623BD9" w:rsidRPr="001003CB">
        <w:rPr>
          <w:rFonts w:ascii="Arial" w:hAnsi="Arial" w:cs="Arial"/>
          <w:highlight w:val="yellow"/>
        </w:rPr>
        <w:t>Monsieur ou Madame</w:t>
      </w:r>
      <w:r w:rsidR="00623BD9">
        <w:rPr>
          <w:rFonts w:ascii="Arial" w:hAnsi="Arial" w:cs="Arial"/>
        </w:rPr>
        <w:t xml:space="preserve"> le maire 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lastRenderedPageBreak/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Préfet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2AAF9CA" w14:textId="77777777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2E0EDC5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C935CC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81224B1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E180E4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0C8621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94FCA99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CA01F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3FECAD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CA1FA0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p w14:paraId="46BAF8E6" w14:textId="6540AFFE" w:rsidR="00C008BA" w:rsidRPr="006E4C41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6E4C41">
        <w:rPr>
          <w:rFonts w:ascii="Arial" w:hAnsi="Arial" w:cs="Arial"/>
          <w:i/>
          <w:iCs/>
          <w:sz w:val="20"/>
          <w:szCs w:val="20"/>
        </w:rPr>
        <w:t>La présente délibération sera publiée sur le site internet de la Commune et transmise à Monsieur le Préfet d</w:t>
      </w:r>
      <w:r w:rsidR="00623BD9" w:rsidRPr="006E4C41">
        <w:rPr>
          <w:rFonts w:ascii="Arial" w:hAnsi="Arial" w:cs="Arial"/>
          <w:i/>
          <w:iCs/>
          <w:sz w:val="20"/>
          <w:szCs w:val="20"/>
        </w:rPr>
        <w:t>u Gard</w:t>
      </w:r>
      <w:r w:rsidRPr="006E4C41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6E4C41" w:rsidRPr="006E4C41">
        <w:rPr>
          <w:rFonts w:ascii="Arial" w:hAnsi="Arial" w:cs="Arial"/>
          <w:i/>
          <w:iCs/>
          <w:sz w:val="20"/>
          <w:szCs w:val="20"/>
        </w:rPr>
        <w:t>Nîmes</w:t>
      </w:r>
      <w:r w:rsidRPr="006E4C41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4" w:history="1">
        <w:r w:rsidRPr="006E4C41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6E4C41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1003CB"/>
    <w:rsid w:val="002204BA"/>
    <w:rsid w:val="004B37E1"/>
    <w:rsid w:val="005A2FEE"/>
    <w:rsid w:val="00623BD9"/>
    <w:rsid w:val="006E4C41"/>
    <w:rsid w:val="007518A9"/>
    <w:rsid w:val="007A630F"/>
    <w:rsid w:val="008569C4"/>
    <w:rsid w:val="00A15B0F"/>
    <w:rsid w:val="00A65480"/>
    <w:rsid w:val="00C008BA"/>
    <w:rsid w:val="00C03F05"/>
    <w:rsid w:val="00CE40F5"/>
    <w:rsid w:val="00D72E2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7</cp:revision>
  <dcterms:created xsi:type="dcterms:W3CDTF">2026-01-14T12:56:00Z</dcterms:created>
  <dcterms:modified xsi:type="dcterms:W3CDTF">2026-03-11T13:13:00Z</dcterms:modified>
</cp:coreProperties>
</file>